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8C" w:rsidRDefault="00E92A0E" w:rsidP="00E92A0E">
      <w:pPr>
        <w:pStyle w:val="af"/>
        <w:spacing w:before="0" w:after="0" w:line="276" w:lineRule="auto"/>
        <w:rPr>
          <w:rFonts w:ascii="Arial" w:hAnsi="Arial" w:cs="Arial"/>
          <w:b/>
        </w:rPr>
      </w:pPr>
      <w:r w:rsidRPr="00E92A0E">
        <w:rPr>
          <w:rFonts w:ascii="Arial" w:hAnsi="Arial" w:cs="Arial"/>
          <w:b/>
        </w:rPr>
        <w:t>ССЫЛКИ</w:t>
      </w:r>
    </w:p>
    <w:p w:rsidR="00E92A0E" w:rsidRPr="00E92A0E" w:rsidRDefault="00E92A0E" w:rsidP="00E92A0E">
      <w:pPr>
        <w:pStyle w:val="af"/>
        <w:spacing w:before="0" w:after="0" w:line="276" w:lineRule="auto"/>
        <w:rPr>
          <w:rFonts w:ascii="Arial" w:hAnsi="Arial" w:cs="Arial"/>
          <w:b/>
        </w:rPr>
      </w:pPr>
    </w:p>
    <w:p w:rsidR="00E9668C" w:rsidRPr="00E92A0E" w:rsidRDefault="00AA18EE" w:rsidP="00E92A0E">
      <w:pPr>
        <w:pStyle w:val="af"/>
        <w:spacing w:before="0" w:after="0" w:line="276" w:lineRule="auto"/>
        <w:rPr>
          <w:rFonts w:ascii="Arial" w:hAnsi="Arial" w:cs="Arial"/>
          <w:b/>
        </w:rPr>
      </w:pPr>
      <w:r w:rsidRPr="00E92A0E">
        <w:rPr>
          <w:rFonts w:ascii="Arial" w:hAnsi="Arial" w:cs="Arial"/>
          <w:b/>
        </w:rPr>
        <w:t>Инфописьма</w:t>
      </w:r>
      <w:r w:rsidR="008634CA">
        <w:rPr>
          <w:rFonts w:ascii="Arial" w:hAnsi="Arial" w:cs="Arial"/>
          <w:b/>
        </w:rPr>
        <w:t xml:space="preserve"> о выпуске программных продуктов</w:t>
      </w:r>
      <w:r w:rsidRPr="00E92A0E">
        <w:rPr>
          <w:rFonts w:ascii="Arial" w:hAnsi="Arial" w:cs="Arial"/>
          <w:b/>
        </w:rPr>
        <w:t>:</w:t>
      </w:r>
    </w:p>
    <w:p w:rsidR="00E9668C" w:rsidRPr="00E92A0E" w:rsidRDefault="00CE3B5E" w:rsidP="00E92A0E">
      <w:pPr>
        <w:pStyle w:val="af"/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«1С:Автоматизированное обновление измененных конфигураций», «1С:Автоматическое тестирование конфигураций»</w:t>
      </w:r>
      <w:r w:rsidR="00AA18EE" w:rsidRPr="00E92A0E">
        <w:rPr>
          <w:rFonts w:ascii="Arial" w:hAnsi="Arial" w:cs="Arial"/>
          <w:b/>
        </w:rPr>
        <w:t xml:space="preserve">: </w:t>
      </w:r>
      <w:hyperlink r:id="rId7">
        <w:r w:rsidR="00AA18EE" w:rsidRPr="00E92A0E">
          <w:rPr>
            <w:rStyle w:val="-"/>
            <w:rFonts w:ascii="Arial" w:hAnsi="Arial" w:cs="Arial"/>
          </w:rPr>
          <w:t>http://www.1c.ru/news/info.jsp?id=16172</w:t>
        </w:r>
      </w:hyperlink>
    </w:p>
    <w:p w:rsidR="00E9668C" w:rsidRPr="00E92A0E" w:rsidRDefault="00CE3B5E" w:rsidP="00E92A0E">
      <w:pPr>
        <w:pStyle w:val="af"/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«1С:Обновление информационных баз в пакетном режиме»</w:t>
      </w:r>
      <w:r w:rsidR="00AA18EE" w:rsidRPr="00E92A0E">
        <w:rPr>
          <w:rFonts w:ascii="Arial" w:hAnsi="Arial" w:cs="Arial"/>
          <w:b/>
        </w:rPr>
        <w:t xml:space="preserve">: </w:t>
      </w:r>
      <w:hyperlink r:id="rId8">
        <w:r w:rsidR="00AA18EE" w:rsidRPr="00E92A0E">
          <w:rPr>
            <w:rStyle w:val="-"/>
            <w:rFonts w:ascii="Arial" w:hAnsi="Arial" w:cs="Arial"/>
          </w:rPr>
          <w:t>http://www.1c.ru/news/info.jsp?id=16173</w:t>
        </w:r>
      </w:hyperlink>
    </w:p>
    <w:p w:rsidR="008634CA" w:rsidRDefault="008634CA" w:rsidP="00E92A0E">
      <w:pPr>
        <w:pStyle w:val="af"/>
        <w:spacing w:before="0" w:after="0" w:line="276" w:lineRule="auto"/>
        <w:rPr>
          <w:rFonts w:ascii="Arial" w:hAnsi="Arial" w:cs="Arial"/>
          <w:b/>
        </w:rPr>
      </w:pPr>
    </w:p>
    <w:p w:rsidR="00E9668C" w:rsidRPr="00E92A0E" w:rsidRDefault="00AA18EE" w:rsidP="00E92A0E">
      <w:pPr>
        <w:pStyle w:val="af"/>
        <w:spacing w:before="0" w:after="0" w:line="276" w:lineRule="auto"/>
        <w:rPr>
          <w:rFonts w:ascii="Arial" w:hAnsi="Arial" w:cs="Arial"/>
          <w:b/>
        </w:rPr>
      </w:pPr>
      <w:r w:rsidRPr="00E92A0E">
        <w:rPr>
          <w:rFonts w:ascii="Arial" w:hAnsi="Arial" w:cs="Arial"/>
          <w:b/>
        </w:rPr>
        <w:t>Покупка ИТС и проверка рег</w:t>
      </w:r>
      <w:r w:rsidR="00E92A0E">
        <w:rPr>
          <w:rFonts w:ascii="Arial" w:hAnsi="Arial" w:cs="Arial"/>
          <w:b/>
        </w:rPr>
        <w:t>истрационных</w:t>
      </w:r>
      <w:r w:rsidRPr="00E92A0E">
        <w:rPr>
          <w:rFonts w:ascii="Arial" w:hAnsi="Arial" w:cs="Arial"/>
          <w:b/>
        </w:rPr>
        <w:t xml:space="preserve"> номеров:</w:t>
      </w:r>
    </w:p>
    <w:p w:rsidR="00E9668C" w:rsidRPr="00E92A0E" w:rsidRDefault="00CE3B5E" w:rsidP="00E92A0E">
      <w:pPr>
        <w:pStyle w:val="af"/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«1С:Автоматизированное обновление измененных конфигураций»</w:t>
      </w:r>
      <w:r w:rsidR="00AA18EE" w:rsidRPr="00E92A0E">
        <w:rPr>
          <w:rFonts w:ascii="Arial" w:hAnsi="Arial" w:cs="Arial"/>
          <w:b/>
        </w:rPr>
        <w:t>:</w:t>
      </w:r>
      <w:r w:rsidR="00AA18EE" w:rsidRPr="00E92A0E">
        <w:rPr>
          <w:rFonts w:ascii="Arial" w:hAnsi="Arial" w:cs="Arial"/>
        </w:rPr>
        <w:t xml:space="preserve"> </w:t>
      </w:r>
      <w:hyperlink r:id="rId9">
        <w:r w:rsidR="00AA18EE" w:rsidRPr="00E92A0E">
          <w:rPr>
            <w:rStyle w:val="-"/>
            <w:rFonts w:ascii="Arial" w:hAnsi="Arial" w:cs="Arial"/>
          </w:rPr>
          <w:t>http://online.1c.ru/catalog/products/9687/index.php</w:t>
        </w:r>
      </w:hyperlink>
    </w:p>
    <w:p w:rsidR="00E9668C" w:rsidRPr="00E92A0E" w:rsidRDefault="00CE3B5E" w:rsidP="00E92A0E">
      <w:pPr>
        <w:pStyle w:val="af"/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«1С:Автоматическое тестирование конфигураций»</w:t>
      </w:r>
      <w:r w:rsidR="00AA18EE" w:rsidRPr="00E92A0E">
        <w:rPr>
          <w:rFonts w:ascii="Arial" w:hAnsi="Arial" w:cs="Arial"/>
          <w:b/>
        </w:rPr>
        <w:t xml:space="preserve">: </w:t>
      </w:r>
      <w:hyperlink r:id="rId10">
        <w:r w:rsidR="00AA18EE" w:rsidRPr="00E92A0E">
          <w:rPr>
            <w:rStyle w:val="-"/>
            <w:rFonts w:ascii="Arial" w:hAnsi="Arial" w:cs="Arial"/>
          </w:rPr>
          <w:t>http://online.1c.ru/catalog/products/9680/index.php</w:t>
        </w:r>
      </w:hyperlink>
    </w:p>
    <w:p w:rsidR="00E9668C" w:rsidRPr="00E92A0E" w:rsidRDefault="00CE3B5E" w:rsidP="00E92A0E">
      <w:pPr>
        <w:pStyle w:val="af"/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«1С:Обновление информационных баз в пакетном режиме»</w:t>
      </w:r>
      <w:r w:rsidR="00AA18EE" w:rsidRPr="00E92A0E">
        <w:rPr>
          <w:rFonts w:ascii="Arial" w:hAnsi="Arial" w:cs="Arial"/>
          <w:b/>
        </w:rPr>
        <w:t>:</w:t>
      </w:r>
      <w:r w:rsidR="00AA18EE" w:rsidRPr="00E92A0E">
        <w:rPr>
          <w:rFonts w:ascii="Arial" w:hAnsi="Arial" w:cs="Arial"/>
        </w:rPr>
        <w:t xml:space="preserve"> </w:t>
      </w:r>
      <w:hyperlink r:id="rId11">
        <w:r w:rsidR="00AA18EE" w:rsidRPr="00E92A0E">
          <w:rPr>
            <w:rStyle w:val="-"/>
            <w:rFonts w:ascii="Arial" w:hAnsi="Arial" w:cs="Arial"/>
          </w:rPr>
          <w:t>http://online.1c.ru/catalog/products/9677/index.php</w:t>
        </w:r>
      </w:hyperlink>
    </w:p>
    <w:p w:rsidR="00E9668C" w:rsidRPr="00E92A0E" w:rsidRDefault="00E9668C" w:rsidP="00E92A0E">
      <w:pPr>
        <w:pStyle w:val="af"/>
        <w:spacing w:before="0" w:after="0" w:line="276" w:lineRule="auto"/>
        <w:rPr>
          <w:rFonts w:ascii="Arial" w:hAnsi="Arial" w:cs="Arial"/>
        </w:rPr>
      </w:pPr>
    </w:p>
    <w:p w:rsidR="00E9668C" w:rsidRDefault="00E92A0E" w:rsidP="00E92A0E">
      <w:pPr>
        <w:pStyle w:val="af"/>
        <w:spacing w:before="0" w:after="0" w:line="276" w:lineRule="auto"/>
        <w:rPr>
          <w:rFonts w:ascii="Arial" w:hAnsi="Arial" w:cs="Arial"/>
          <w:b/>
        </w:rPr>
      </w:pPr>
      <w:r w:rsidRPr="00E92A0E">
        <w:rPr>
          <w:rFonts w:ascii="Arial" w:hAnsi="Arial" w:cs="Arial"/>
          <w:b/>
        </w:rPr>
        <w:t>ОСНОВНОЙ РЕГЛАМЕНТ</w:t>
      </w:r>
    </w:p>
    <w:p w:rsidR="00E92A0E" w:rsidRPr="00E92A0E" w:rsidRDefault="00E92A0E" w:rsidP="00E92A0E">
      <w:pPr>
        <w:pStyle w:val="af"/>
        <w:spacing w:before="0" w:after="0" w:line="276" w:lineRule="auto"/>
        <w:rPr>
          <w:rFonts w:ascii="Arial" w:hAnsi="Arial" w:cs="Arial"/>
          <w:b/>
        </w:rPr>
      </w:pPr>
    </w:p>
    <w:p w:rsidR="00E9668C" w:rsidRPr="00E92A0E" w:rsidRDefault="00AA18EE" w:rsidP="00E92A0E">
      <w:pPr>
        <w:pStyle w:val="af"/>
        <w:spacing w:before="0" w:after="0" w:line="276" w:lineRule="auto"/>
        <w:rPr>
          <w:rFonts w:ascii="Arial" w:hAnsi="Arial" w:cs="Arial"/>
        </w:rPr>
      </w:pPr>
      <w:r w:rsidRPr="00E92A0E">
        <w:rPr>
          <w:rFonts w:ascii="Arial" w:hAnsi="Arial" w:cs="Arial"/>
        </w:rPr>
        <w:t xml:space="preserve">Сервисное обслуживание пользователей программного продукта оказывает партнер-разработчик, компания «1С-ИжТиСи» </w:t>
      </w:r>
      <w:r w:rsidRPr="00E92A0E">
        <w:rPr>
          <w:rFonts w:ascii="Arial" w:hAnsi="Arial" w:cs="Arial"/>
          <w:b/>
          <w:bCs/>
        </w:rPr>
        <w:t xml:space="preserve">при наличии действующей подписки на ИТС ОНЛАЙН (оформленной </w:t>
      </w:r>
      <w:bookmarkStart w:id="0" w:name="_GoBack"/>
      <w:r w:rsidRPr="00E92A0E">
        <w:rPr>
          <w:rFonts w:ascii="Arial" w:hAnsi="Arial" w:cs="Arial"/>
          <w:b/>
          <w:bCs/>
        </w:rPr>
        <w:t xml:space="preserve">на приобретенный продукт) и </w:t>
      </w:r>
      <w:r w:rsidR="00081BE1">
        <w:rPr>
          <w:rFonts w:ascii="Arial" w:hAnsi="Arial" w:cs="Arial"/>
          <w:b/>
          <w:bCs/>
        </w:rPr>
        <w:t>отсканированной</w:t>
      </w:r>
      <w:r w:rsidRPr="00E92A0E">
        <w:rPr>
          <w:rFonts w:ascii="Arial" w:hAnsi="Arial" w:cs="Arial"/>
          <w:b/>
          <w:bCs/>
        </w:rPr>
        <w:t xml:space="preserve"> рег</w:t>
      </w:r>
      <w:r w:rsidR="00E92A0E">
        <w:rPr>
          <w:rFonts w:ascii="Arial" w:hAnsi="Arial" w:cs="Arial"/>
          <w:b/>
          <w:bCs/>
        </w:rPr>
        <w:t>истрационной</w:t>
      </w:r>
      <w:r w:rsidRPr="00E92A0E">
        <w:rPr>
          <w:rFonts w:ascii="Arial" w:hAnsi="Arial" w:cs="Arial"/>
          <w:b/>
          <w:bCs/>
        </w:rPr>
        <w:t xml:space="preserve"> </w:t>
      </w:r>
      <w:r w:rsidR="00E92A0E">
        <w:rPr>
          <w:rFonts w:ascii="Arial" w:hAnsi="Arial" w:cs="Arial"/>
          <w:b/>
          <w:bCs/>
        </w:rPr>
        <w:t>а</w:t>
      </w:r>
      <w:r w:rsidRPr="00E92A0E">
        <w:rPr>
          <w:rFonts w:ascii="Arial" w:hAnsi="Arial" w:cs="Arial"/>
          <w:b/>
          <w:bCs/>
        </w:rPr>
        <w:t>нкеты</w:t>
      </w:r>
      <w:r w:rsidRPr="00E92A0E">
        <w:rPr>
          <w:rFonts w:ascii="Arial" w:hAnsi="Arial" w:cs="Arial"/>
        </w:rPr>
        <w:t xml:space="preserve"> с 10:00 до </w:t>
      </w:r>
      <w:bookmarkEnd w:id="0"/>
      <w:r w:rsidRPr="00E92A0E">
        <w:rPr>
          <w:rFonts w:ascii="Arial" w:hAnsi="Arial" w:cs="Arial"/>
        </w:rPr>
        <w:t>18:00 по московскому времени, кроме суббот, воскресений и праздничных дней (по распорядку московских предприятий):</w:t>
      </w:r>
    </w:p>
    <w:p w:rsidR="00E9668C" w:rsidRPr="00E92A0E" w:rsidRDefault="00AA18EE" w:rsidP="00E92A0E">
      <w:pPr>
        <w:pStyle w:val="af"/>
        <w:spacing w:before="0" w:after="0" w:line="276" w:lineRule="auto"/>
        <w:rPr>
          <w:rFonts w:ascii="Arial" w:hAnsi="Arial" w:cs="Arial"/>
          <w:lang w:val="de-DE"/>
        </w:rPr>
      </w:pPr>
      <w:r w:rsidRPr="00E92A0E">
        <w:rPr>
          <w:rFonts w:ascii="Arial" w:hAnsi="Arial" w:cs="Arial"/>
          <w:b/>
        </w:rPr>
        <w:t>тел</w:t>
      </w:r>
      <w:r w:rsidRPr="00E92A0E">
        <w:rPr>
          <w:rFonts w:ascii="Arial" w:hAnsi="Arial" w:cs="Arial"/>
          <w:b/>
          <w:lang w:val="de-DE"/>
        </w:rPr>
        <w:t>.:</w:t>
      </w:r>
      <w:r w:rsidRPr="00E92A0E">
        <w:rPr>
          <w:rFonts w:ascii="Arial" w:hAnsi="Arial" w:cs="Arial"/>
          <w:lang w:val="de-DE"/>
        </w:rPr>
        <w:t xml:space="preserve"> +7 (3412) 477-556;</w:t>
      </w:r>
    </w:p>
    <w:p w:rsidR="00E9668C" w:rsidRPr="00E92A0E" w:rsidRDefault="00AA18EE" w:rsidP="00E92A0E">
      <w:pPr>
        <w:pStyle w:val="af"/>
        <w:spacing w:before="0" w:after="0" w:line="276" w:lineRule="auto"/>
        <w:rPr>
          <w:rFonts w:ascii="Arial" w:hAnsi="Arial" w:cs="Arial"/>
          <w:lang w:val="de-DE"/>
        </w:rPr>
      </w:pPr>
      <w:r w:rsidRPr="00E92A0E">
        <w:rPr>
          <w:rFonts w:ascii="Arial" w:hAnsi="Arial" w:cs="Arial"/>
          <w:b/>
          <w:lang w:val="de-DE"/>
        </w:rPr>
        <w:t>e-mail:</w:t>
      </w:r>
      <w:r w:rsidRPr="00E92A0E">
        <w:rPr>
          <w:rFonts w:ascii="Arial" w:hAnsi="Arial" w:cs="Arial"/>
          <w:lang w:val="de-DE"/>
        </w:rPr>
        <w:t xml:space="preserve"> </w:t>
      </w:r>
      <w:hyperlink r:id="rId12">
        <w:r w:rsidRPr="00E92A0E">
          <w:rPr>
            <w:rStyle w:val="-"/>
            <w:rFonts w:ascii="Arial" w:hAnsi="Arial" w:cs="Arial"/>
            <w:lang w:val="de-DE"/>
          </w:rPr>
          <w:t>support@1c-izhtc.ru</w:t>
        </w:r>
      </w:hyperlink>
      <w:r w:rsidRPr="00E92A0E">
        <w:rPr>
          <w:rFonts w:ascii="Arial" w:hAnsi="Arial" w:cs="Arial"/>
          <w:lang w:val="de-DE"/>
        </w:rPr>
        <w:t>.</w:t>
      </w:r>
    </w:p>
    <w:p w:rsidR="00E9668C" w:rsidRPr="00CE3B5E" w:rsidRDefault="00AA18EE" w:rsidP="00E92A0E">
      <w:pPr>
        <w:pStyle w:val="af"/>
        <w:spacing w:before="0" w:after="0" w:line="276" w:lineRule="auto"/>
        <w:rPr>
          <w:rFonts w:ascii="Arial" w:hAnsi="Arial" w:cs="Arial"/>
          <w:b/>
        </w:rPr>
      </w:pPr>
      <w:r w:rsidRPr="00CE3B5E">
        <w:rPr>
          <w:rFonts w:ascii="Arial" w:hAnsi="Arial" w:cs="Arial"/>
          <w:b/>
        </w:rPr>
        <w:t xml:space="preserve">Для получения сервисного обслуживания зарегистрированным пользователям </w:t>
      </w:r>
      <w:r w:rsidR="00CE3B5E" w:rsidRPr="00CE3B5E">
        <w:rPr>
          <w:rFonts w:ascii="Arial" w:hAnsi="Arial" w:cs="Arial"/>
          <w:b/>
        </w:rPr>
        <w:t>программных продуктов</w:t>
      </w:r>
      <w:r w:rsidR="00081BE1">
        <w:rPr>
          <w:rFonts w:ascii="Arial" w:hAnsi="Arial" w:cs="Arial"/>
          <w:b/>
        </w:rPr>
        <w:t xml:space="preserve"> необходимо</w:t>
      </w:r>
      <w:r w:rsidRPr="00CE3B5E">
        <w:rPr>
          <w:rFonts w:ascii="Arial" w:hAnsi="Arial" w:cs="Arial"/>
          <w:b/>
        </w:rPr>
        <w:t>:</w:t>
      </w:r>
    </w:p>
    <w:p w:rsidR="00E9668C" w:rsidRPr="00E92A0E" w:rsidRDefault="00AA18EE" w:rsidP="00E92A0E">
      <w:pPr>
        <w:pStyle w:val="af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  <w:r w:rsidRPr="00E92A0E">
        <w:rPr>
          <w:rFonts w:ascii="Arial" w:hAnsi="Arial" w:cs="Arial"/>
        </w:rPr>
        <w:t>Зарегистрировать программный продукт в фирме «1С» (заполнить регистрационную карточку и</w:t>
      </w:r>
      <w:r w:rsidR="00081BE1">
        <w:rPr>
          <w:rFonts w:ascii="Arial" w:hAnsi="Arial" w:cs="Arial"/>
        </w:rPr>
        <w:t xml:space="preserve"> отправить ее в фирму «1С» </w:t>
      </w:r>
      <w:r w:rsidRPr="00E92A0E">
        <w:rPr>
          <w:rFonts w:ascii="Arial" w:hAnsi="Arial" w:cs="Arial"/>
        </w:rPr>
        <w:t xml:space="preserve">по </w:t>
      </w:r>
      <w:r w:rsidR="00081BE1">
        <w:rPr>
          <w:rFonts w:ascii="Arial" w:hAnsi="Arial" w:cs="Arial"/>
        </w:rPr>
        <w:t xml:space="preserve">эл. </w:t>
      </w:r>
      <w:r w:rsidRPr="00E92A0E">
        <w:rPr>
          <w:rFonts w:ascii="Arial" w:hAnsi="Arial" w:cs="Arial"/>
        </w:rPr>
        <w:t>почте, либо через сайт http://online.1c.ru/reg/)</w:t>
      </w:r>
      <w:r w:rsidR="00081BE1">
        <w:rPr>
          <w:rFonts w:ascii="Arial" w:hAnsi="Arial" w:cs="Arial"/>
        </w:rPr>
        <w:t>;</w:t>
      </w:r>
    </w:p>
    <w:p w:rsidR="00E9668C" w:rsidRPr="00E92A0E" w:rsidRDefault="00AA18EE" w:rsidP="00E92A0E">
      <w:pPr>
        <w:pStyle w:val="af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  <w:r w:rsidRPr="00E92A0E">
        <w:rPr>
          <w:rFonts w:ascii="Arial" w:hAnsi="Arial" w:cs="Arial"/>
        </w:rPr>
        <w:t>Иметь оплаченную подписку на ИТС ОНЛАЙН (оформленную на конфигурацию).</w:t>
      </w:r>
    </w:p>
    <w:p w:rsidR="00E9668C" w:rsidRPr="00E92A0E" w:rsidRDefault="00AA18EE" w:rsidP="00E92A0E">
      <w:pPr>
        <w:pStyle w:val="af"/>
        <w:spacing w:before="0" w:after="0" w:line="276" w:lineRule="auto"/>
        <w:rPr>
          <w:rFonts w:ascii="Arial" w:hAnsi="Arial" w:cs="Arial"/>
          <w:b/>
        </w:rPr>
      </w:pPr>
      <w:r w:rsidRPr="00E92A0E">
        <w:rPr>
          <w:rFonts w:ascii="Arial" w:hAnsi="Arial" w:cs="Arial"/>
          <w:b/>
        </w:rPr>
        <w:t>Сервисное обслуживание включает в себя:</w:t>
      </w:r>
    </w:p>
    <w:p w:rsidR="00E9668C" w:rsidRPr="00E92A0E" w:rsidRDefault="00AA18EE" w:rsidP="00E92A0E">
      <w:pPr>
        <w:pStyle w:val="af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  <w:r w:rsidRPr="00E92A0E">
        <w:rPr>
          <w:rFonts w:ascii="Arial" w:hAnsi="Arial" w:cs="Arial"/>
        </w:rPr>
        <w:t>Предоставление всех новых релизов, включая все новые подсистемы, алгоритмы, поддержив</w:t>
      </w:r>
      <w:r w:rsidR="00081BE1">
        <w:rPr>
          <w:rFonts w:ascii="Arial" w:hAnsi="Arial" w:cs="Arial"/>
        </w:rPr>
        <w:t>аемые форматы и конфигурации 1С;</w:t>
      </w:r>
    </w:p>
    <w:p w:rsidR="00E9668C" w:rsidRPr="00E92A0E" w:rsidRDefault="00AA18EE" w:rsidP="00E92A0E">
      <w:pPr>
        <w:pStyle w:val="af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  <w:r w:rsidRPr="00E92A0E">
        <w:rPr>
          <w:rFonts w:ascii="Arial" w:hAnsi="Arial" w:cs="Arial"/>
        </w:rPr>
        <w:t>Неограниченн</w:t>
      </w:r>
      <w:r w:rsidR="00F6003C">
        <w:rPr>
          <w:rFonts w:ascii="Arial" w:hAnsi="Arial" w:cs="Arial"/>
        </w:rPr>
        <w:t>ое количество</w:t>
      </w:r>
      <w:r w:rsidRPr="00E92A0E">
        <w:rPr>
          <w:rFonts w:ascii="Arial" w:hAnsi="Arial" w:cs="Arial"/>
        </w:rPr>
        <w:t xml:space="preserve"> консультаци</w:t>
      </w:r>
      <w:r w:rsidR="00F6003C">
        <w:rPr>
          <w:rFonts w:ascii="Arial" w:hAnsi="Arial" w:cs="Arial"/>
        </w:rPr>
        <w:t>й</w:t>
      </w:r>
      <w:r w:rsidRPr="00E92A0E">
        <w:rPr>
          <w:rFonts w:ascii="Arial" w:hAnsi="Arial" w:cs="Arial"/>
        </w:rPr>
        <w:t xml:space="preserve"> с использованием электронной почты, удаленного доступа или телефонной линии.</w:t>
      </w:r>
    </w:p>
    <w:p w:rsidR="00E9668C" w:rsidRPr="00E92A0E" w:rsidRDefault="00AA18EE" w:rsidP="00E92A0E">
      <w:pPr>
        <w:pStyle w:val="af"/>
        <w:spacing w:before="0" w:after="0" w:line="276" w:lineRule="auto"/>
        <w:rPr>
          <w:rFonts w:ascii="Arial" w:hAnsi="Arial" w:cs="Arial"/>
        </w:rPr>
      </w:pPr>
      <w:r w:rsidRPr="00081BE1">
        <w:rPr>
          <w:rFonts w:ascii="Arial" w:hAnsi="Arial" w:cs="Arial"/>
          <w:b/>
        </w:rPr>
        <w:t xml:space="preserve">Первые </w:t>
      </w:r>
      <w:r w:rsidR="00E92A0E" w:rsidRPr="00081BE1">
        <w:rPr>
          <w:rFonts w:ascii="Arial" w:hAnsi="Arial" w:cs="Arial"/>
          <w:b/>
        </w:rPr>
        <w:t>3</w:t>
      </w:r>
      <w:r w:rsidRPr="00081BE1">
        <w:rPr>
          <w:rFonts w:ascii="Arial" w:hAnsi="Arial" w:cs="Arial"/>
          <w:b/>
        </w:rPr>
        <w:t xml:space="preserve"> месяц</w:t>
      </w:r>
      <w:r w:rsidR="00E92A0E" w:rsidRPr="00081BE1">
        <w:rPr>
          <w:rFonts w:ascii="Arial" w:hAnsi="Arial" w:cs="Arial"/>
          <w:b/>
        </w:rPr>
        <w:t>а</w:t>
      </w:r>
      <w:r w:rsidRPr="00E92A0E">
        <w:rPr>
          <w:rFonts w:ascii="Arial" w:hAnsi="Arial" w:cs="Arial"/>
        </w:rPr>
        <w:t xml:space="preserve"> с момента офор</w:t>
      </w:r>
      <w:r w:rsidR="00E92A0E">
        <w:rPr>
          <w:rFonts w:ascii="Arial" w:hAnsi="Arial" w:cs="Arial"/>
        </w:rPr>
        <w:t>мления подписки на конфигурацию</w:t>
      </w:r>
      <w:r w:rsidRPr="00E92A0E">
        <w:rPr>
          <w:rFonts w:ascii="Arial" w:hAnsi="Arial" w:cs="Arial"/>
        </w:rPr>
        <w:t xml:space="preserve"> </w:t>
      </w:r>
      <w:r w:rsidRPr="00081BE1">
        <w:rPr>
          <w:rFonts w:ascii="Arial" w:hAnsi="Arial" w:cs="Arial"/>
          <w:b/>
        </w:rPr>
        <w:t xml:space="preserve">сервисное обслуживание предоставляется без дополнительной оплаты </w:t>
      </w:r>
      <w:r w:rsidRPr="00E92A0E">
        <w:rPr>
          <w:rFonts w:ascii="Arial" w:hAnsi="Arial" w:cs="Arial"/>
        </w:rPr>
        <w:t>(ТОЛЬКО ПРИ НАЛИЧИИ ДЕЙСТВУЮЩЕЙ ПОДПИСКИ НА ИТС ОНЛАЙН). Оформить бесплатную подписку можно только один раз.</w:t>
      </w:r>
    </w:p>
    <w:p w:rsidR="00E9668C" w:rsidRPr="00E92A0E" w:rsidRDefault="00AA18EE" w:rsidP="00E92A0E">
      <w:pPr>
        <w:pStyle w:val="af"/>
        <w:spacing w:before="0" w:after="0" w:line="276" w:lineRule="auto"/>
        <w:rPr>
          <w:rFonts w:ascii="Arial" w:hAnsi="Arial" w:cs="Arial"/>
        </w:rPr>
      </w:pPr>
      <w:r w:rsidRPr="00E92A0E">
        <w:rPr>
          <w:rFonts w:ascii="Arial" w:hAnsi="Arial" w:cs="Arial"/>
        </w:rPr>
        <w:lastRenderedPageBreak/>
        <w:t>По истечении срока бесплатного обслуживания для получения сервисных услуг пользователям нужно оформить платную подписку на ИТС ОНЛА</w:t>
      </w:r>
      <w:r w:rsidR="00E92A0E" w:rsidRPr="00E92A0E">
        <w:rPr>
          <w:rFonts w:ascii="Arial" w:hAnsi="Arial" w:cs="Arial"/>
        </w:rPr>
        <w:t>Й</w:t>
      </w:r>
      <w:r w:rsidRPr="00E92A0E">
        <w:rPr>
          <w:rFonts w:ascii="Arial" w:hAnsi="Arial" w:cs="Arial"/>
        </w:rPr>
        <w:t>Н.</w:t>
      </w:r>
    </w:p>
    <w:p w:rsidR="00E9668C" w:rsidRPr="00E92A0E" w:rsidRDefault="00AA18EE" w:rsidP="00E92A0E">
      <w:pPr>
        <w:pStyle w:val="af"/>
        <w:spacing w:before="0" w:after="0" w:line="276" w:lineRule="auto"/>
        <w:rPr>
          <w:rFonts w:ascii="Arial" w:hAnsi="Arial" w:cs="Arial"/>
        </w:rPr>
      </w:pPr>
      <w:r w:rsidRPr="00E92A0E">
        <w:rPr>
          <w:rFonts w:ascii="Arial" w:hAnsi="Arial" w:cs="Arial"/>
        </w:rPr>
        <w:t>Без действующего договора 1С:ИТС право пользования программой не теряется. Программа будет работать в полном объеме, но пользователь будет иметь право получать и устанавливать только те обновления от фирмы «1С», которые были получены до момента окончания действия договора 1С:ИТС.</w:t>
      </w:r>
    </w:p>
    <w:p w:rsidR="00E9668C" w:rsidRPr="00E92A0E" w:rsidRDefault="00E9668C" w:rsidP="00E92A0E">
      <w:pPr>
        <w:pStyle w:val="af"/>
        <w:spacing w:before="0" w:after="0" w:line="276" w:lineRule="auto"/>
        <w:rPr>
          <w:rFonts w:ascii="Arial" w:hAnsi="Arial" w:cs="Arial"/>
        </w:rPr>
      </w:pPr>
    </w:p>
    <w:p w:rsidR="00E9668C" w:rsidRPr="00E92A0E" w:rsidRDefault="00AA18EE" w:rsidP="00E92A0E">
      <w:pPr>
        <w:pStyle w:val="af"/>
        <w:spacing w:before="0" w:after="0" w:line="276" w:lineRule="auto"/>
        <w:rPr>
          <w:rFonts w:ascii="Arial" w:hAnsi="Arial" w:cs="Arial"/>
          <w:b/>
        </w:rPr>
      </w:pPr>
      <w:r w:rsidRPr="00E92A0E">
        <w:rPr>
          <w:rFonts w:ascii="Arial" w:hAnsi="Arial" w:cs="Arial"/>
          <w:b/>
        </w:rPr>
        <w:t>Неограниченные консультации проводятся при следующих условиях:</w:t>
      </w:r>
    </w:p>
    <w:p w:rsidR="00E9668C" w:rsidRPr="00E92A0E" w:rsidRDefault="00AA18EE" w:rsidP="00E92A0E">
      <w:pPr>
        <w:pStyle w:val="af"/>
        <w:numPr>
          <w:ilvl w:val="0"/>
          <w:numId w:val="2"/>
        </w:numPr>
        <w:spacing w:before="0" w:after="0" w:line="276" w:lineRule="auto"/>
        <w:rPr>
          <w:rFonts w:ascii="Arial" w:hAnsi="Arial" w:cs="Arial"/>
        </w:rPr>
      </w:pPr>
      <w:r w:rsidRPr="00E92A0E">
        <w:rPr>
          <w:rFonts w:ascii="Arial" w:hAnsi="Arial" w:cs="Arial"/>
        </w:rPr>
        <w:t>Испол</w:t>
      </w:r>
      <w:r w:rsidR="00E92A0E">
        <w:rPr>
          <w:rFonts w:ascii="Arial" w:hAnsi="Arial" w:cs="Arial"/>
        </w:rPr>
        <w:t>ьзование неизмененного продукта;</w:t>
      </w:r>
    </w:p>
    <w:p w:rsidR="00E9668C" w:rsidRPr="00E92A0E" w:rsidRDefault="00AA18EE" w:rsidP="00E92A0E">
      <w:pPr>
        <w:pStyle w:val="af"/>
        <w:numPr>
          <w:ilvl w:val="0"/>
          <w:numId w:val="2"/>
        </w:numPr>
        <w:spacing w:before="0" w:after="0" w:line="276" w:lineRule="auto"/>
        <w:rPr>
          <w:rFonts w:ascii="Arial" w:hAnsi="Arial" w:cs="Arial"/>
        </w:rPr>
      </w:pPr>
      <w:r w:rsidRPr="00E92A0E">
        <w:rPr>
          <w:rFonts w:ascii="Arial" w:hAnsi="Arial" w:cs="Arial"/>
        </w:rPr>
        <w:t>Работы по обновлению и сопровождению производятся для одного программного продукта, для одной конфигурации</w:t>
      </w:r>
      <w:r w:rsidRPr="00081BE1">
        <w:rPr>
          <w:rFonts w:ascii="Arial" w:hAnsi="Arial" w:cs="Arial"/>
        </w:rPr>
        <w:t>,</w:t>
      </w:r>
      <w:r w:rsidRPr="00E92A0E">
        <w:rPr>
          <w:rFonts w:ascii="Arial" w:hAnsi="Arial" w:cs="Arial"/>
        </w:rPr>
        <w:t xml:space="preserve"> на одном рабочем месте пользователя</w:t>
      </w:r>
      <w:r w:rsidR="00E92A0E">
        <w:rPr>
          <w:rFonts w:ascii="Arial" w:hAnsi="Arial" w:cs="Arial"/>
        </w:rPr>
        <w:t>;</w:t>
      </w:r>
    </w:p>
    <w:p w:rsidR="00E9668C" w:rsidRPr="00F6003C" w:rsidRDefault="00AA18EE" w:rsidP="00E92A0E">
      <w:pPr>
        <w:pStyle w:val="af"/>
        <w:numPr>
          <w:ilvl w:val="0"/>
          <w:numId w:val="2"/>
        </w:numPr>
        <w:spacing w:before="0" w:after="0" w:line="276" w:lineRule="auto"/>
        <w:rPr>
          <w:rFonts w:ascii="Arial" w:hAnsi="Arial" w:cs="Arial"/>
        </w:rPr>
      </w:pPr>
      <w:r w:rsidRPr="00F6003C">
        <w:rPr>
          <w:rFonts w:ascii="Arial" w:hAnsi="Arial" w:cs="Arial"/>
        </w:rPr>
        <w:t xml:space="preserve">Временные затраты на </w:t>
      </w:r>
      <w:r w:rsidR="00F6003C" w:rsidRPr="00F6003C">
        <w:rPr>
          <w:rFonts w:ascii="Arial" w:hAnsi="Arial" w:cs="Arial"/>
        </w:rPr>
        <w:t xml:space="preserve">одну консультацию </w:t>
      </w:r>
      <w:r w:rsidRPr="00F6003C">
        <w:rPr>
          <w:rFonts w:ascii="Arial" w:hAnsi="Arial" w:cs="Arial"/>
        </w:rPr>
        <w:t>не превышают одного часа.</w:t>
      </w:r>
    </w:p>
    <w:p w:rsidR="00E9668C" w:rsidRPr="00E92A0E" w:rsidRDefault="00E9668C" w:rsidP="00E92A0E">
      <w:pPr>
        <w:pStyle w:val="af"/>
        <w:spacing w:before="0" w:after="0" w:line="276" w:lineRule="auto"/>
        <w:rPr>
          <w:rFonts w:ascii="Arial" w:hAnsi="Arial" w:cs="Arial"/>
          <w:b/>
        </w:rPr>
      </w:pPr>
    </w:p>
    <w:p w:rsidR="00E9668C" w:rsidRPr="00E92A0E" w:rsidRDefault="00AA18EE" w:rsidP="00E92A0E">
      <w:pPr>
        <w:pStyle w:val="af"/>
        <w:spacing w:before="0" w:after="0" w:line="276" w:lineRule="auto"/>
        <w:rPr>
          <w:rFonts w:ascii="Arial" w:hAnsi="Arial" w:cs="Arial"/>
          <w:b/>
        </w:rPr>
      </w:pPr>
      <w:r w:rsidRPr="00E92A0E">
        <w:rPr>
          <w:rFonts w:ascii="Arial" w:hAnsi="Arial" w:cs="Arial"/>
          <w:b/>
        </w:rPr>
        <w:t>Перечень обязательной информации, предоставляемой при обращении в отдел технической поддержки:</w:t>
      </w:r>
    </w:p>
    <w:p w:rsidR="00E9668C" w:rsidRPr="00E92A0E" w:rsidRDefault="00E92A0E" w:rsidP="00E92A0E">
      <w:pPr>
        <w:pStyle w:val="af"/>
        <w:numPr>
          <w:ilvl w:val="0"/>
          <w:numId w:val="3"/>
        </w:numPr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AA18EE" w:rsidRPr="00E92A0E">
        <w:rPr>
          <w:rFonts w:ascii="Arial" w:hAnsi="Arial" w:cs="Arial"/>
        </w:rPr>
        <w:t>егистрационный номер продукта;</w:t>
      </w:r>
    </w:p>
    <w:p w:rsidR="00E9668C" w:rsidRPr="00E92A0E" w:rsidRDefault="00E92A0E" w:rsidP="00E92A0E">
      <w:pPr>
        <w:pStyle w:val="af"/>
        <w:numPr>
          <w:ilvl w:val="0"/>
          <w:numId w:val="3"/>
        </w:numPr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AA18EE" w:rsidRPr="00E92A0E">
        <w:rPr>
          <w:rFonts w:ascii="Arial" w:hAnsi="Arial" w:cs="Arial"/>
        </w:rPr>
        <w:t>азвание продукта;</w:t>
      </w:r>
    </w:p>
    <w:p w:rsidR="00E9668C" w:rsidRPr="00E92A0E" w:rsidRDefault="00E92A0E" w:rsidP="00E92A0E">
      <w:pPr>
        <w:pStyle w:val="af"/>
        <w:numPr>
          <w:ilvl w:val="0"/>
          <w:numId w:val="3"/>
        </w:numPr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AA18EE" w:rsidRPr="00E92A0E">
        <w:rPr>
          <w:rFonts w:ascii="Arial" w:hAnsi="Arial" w:cs="Arial"/>
        </w:rPr>
        <w:t>олный номер версии, в которой выявлена ошибка;</w:t>
      </w:r>
    </w:p>
    <w:p w:rsidR="00E9668C" w:rsidRPr="00E92A0E" w:rsidRDefault="00E92A0E" w:rsidP="00E92A0E">
      <w:pPr>
        <w:pStyle w:val="af"/>
        <w:numPr>
          <w:ilvl w:val="0"/>
          <w:numId w:val="3"/>
        </w:numPr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AA18EE" w:rsidRPr="00E92A0E">
        <w:rPr>
          <w:rFonts w:ascii="Arial" w:hAnsi="Arial" w:cs="Arial"/>
        </w:rPr>
        <w:t>ата получения последнего обновления;</w:t>
      </w:r>
    </w:p>
    <w:p w:rsidR="00E9668C" w:rsidRPr="00E92A0E" w:rsidRDefault="00E92A0E" w:rsidP="00E92A0E">
      <w:pPr>
        <w:pStyle w:val="af"/>
        <w:numPr>
          <w:ilvl w:val="0"/>
          <w:numId w:val="3"/>
        </w:numPr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AA18EE" w:rsidRPr="00E92A0E">
        <w:rPr>
          <w:rFonts w:ascii="Arial" w:hAnsi="Arial" w:cs="Arial"/>
        </w:rPr>
        <w:t>спользуемый вариант «1С:Предприятие» (файл-сервер, клиент-сервер);</w:t>
      </w:r>
    </w:p>
    <w:p w:rsidR="00E9668C" w:rsidRPr="00E92A0E" w:rsidRDefault="00E92A0E" w:rsidP="00E92A0E">
      <w:pPr>
        <w:pStyle w:val="af"/>
        <w:numPr>
          <w:ilvl w:val="0"/>
          <w:numId w:val="3"/>
        </w:numPr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AA18EE" w:rsidRPr="00E92A0E">
        <w:rPr>
          <w:rFonts w:ascii="Arial" w:hAnsi="Arial" w:cs="Arial"/>
        </w:rPr>
        <w:t>одробное описание ошибки;</w:t>
      </w:r>
    </w:p>
    <w:p w:rsidR="00E9668C" w:rsidRPr="00E92A0E" w:rsidRDefault="00E92A0E" w:rsidP="00E92A0E">
      <w:pPr>
        <w:pStyle w:val="af"/>
        <w:numPr>
          <w:ilvl w:val="0"/>
          <w:numId w:val="3"/>
        </w:numPr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AA18EE" w:rsidRPr="00E92A0E">
        <w:rPr>
          <w:rFonts w:ascii="Arial" w:hAnsi="Arial" w:cs="Arial"/>
        </w:rPr>
        <w:t>одробный порядок воспроизведения ошибки на демонстрационной базе или тестовый пример (указывать входные данные - тип конфигураций).</w:t>
      </w:r>
    </w:p>
    <w:p w:rsidR="00E9668C" w:rsidRPr="00E92A0E" w:rsidRDefault="00AA18EE" w:rsidP="00E92A0E">
      <w:pPr>
        <w:pStyle w:val="af"/>
        <w:spacing w:before="0" w:after="0" w:line="276" w:lineRule="auto"/>
        <w:rPr>
          <w:rFonts w:ascii="Arial" w:hAnsi="Arial" w:cs="Arial"/>
          <w:b/>
        </w:rPr>
      </w:pPr>
      <w:r w:rsidRPr="00E92A0E">
        <w:rPr>
          <w:rFonts w:ascii="Arial" w:hAnsi="Arial" w:cs="Arial"/>
          <w:b/>
        </w:rPr>
        <w:t>Также рекомендуется указывать:</w:t>
      </w:r>
    </w:p>
    <w:p w:rsidR="00E9668C" w:rsidRPr="00E92A0E" w:rsidRDefault="00E92A0E" w:rsidP="00E92A0E">
      <w:pPr>
        <w:pStyle w:val="af"/>
        <w:numPr>
          <w:ilvl w:val="0"/>
          <w:numId w:val="4"/>
        </w:numPr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Х</w:t>
      </w:r>
      <w:r w:rsidR="00AA18EE" w:rsidRPr="00E92A0E">
        <w:rPr>
          <w:rFonts w:ascii="Arial" w:hAnsi="Arial" w:cs="Arial"/>
        </w:rPr>
        <w:t>арактеристики компьютера, операционную систему;</w:t>
      </w:r>
    </w:p>
    <w:p w:rsidR="00E9668C" w:rsidRPr="00E92A0E" w:rsidRDefault="00E92A0E" w:rsidP="00E92A0E">
      <w:pPr>
        <w:pStyle w:val="af"/>
        <w:numPr>
          <w:ilvl w:val="0"/>
          <w:numId w:val="4"/>
        </w:numPr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AA18EE" w:rsidRPr="00E92A0E">
        <w:rPr>
          <w:rFonts w:ascii="Arial" w:hAnsi="Arial" w:cs="Arial"/>
        </w:rPr>
        <w:t>риложения (информационные базы и другие данные, которые могли бы помочь в воспроизведении ошибки).</w:t>
      </w:r>
    </w:p>
    <w:p w:rsidR="00E9668C" w:rsidRPr="00E92A0E" w:rsidRDefault="00E9668C" w:rsidP="00E92A0E">
      <w:pPr>
        <w:pStyle w:val="af"/>
        <w:spacing w:before="0" w:after="0" w:line="276" w:lineRule="auto"/>
        <w:rPr>
          <w:rFonts w:ascii="Arial" w:hAnsi="Arial" w:cs="Arial"/>
        </w:rPr>
      </w:pPr>
    </w:p>
    <w:p w:rsidR="00E9668C" w:rsidRPr="00E92A0E" w:rsidRDefault="00AA18EE" w:rsidP="00E92A0E">
      <w:pPr>
        <w:pStyle w:val="af"/>
        <w:spacing w:before="0" w:after="0" w:line="276" w:lineRule="auto"/>
        <w:rPr>
          <w:rFonts w:ascii="Arial" w:hAnsi="Arial" w:cs="Arial"/>
        </w:rPr>
      </w:pPr>
      <w:r w:rsidRPr="00E92A0E">
        <w:rPr>
          <w:rFonts w:ascii="Arial" w:hAnsi="Arial" w:cs="Arial"/>
        </w:rPr>
        <w:t>По каждой обнаруженной ошибке следует присылать отдельное письмо. При повторной ошибке следует указывать дату предыдущего обращения, контактное лицо и способ связи.</w:t>
      </w:r>
    </w:p>
    <w:p w:rsidR="00E9668C" w:rsidRPr="00E92A0E" w:rsidRDefault="00E9668C" w:rsidP="00E92A0E">
      <w:pPr>
        <w:pStyle w:val="af"/>
        <w:spacing w:before="0" w:after="0" w:line="276" w:lineRule="auto"/>
        <w:rPr>
          <w:rFonts w:ascii="Arial" w:hAnsi="Arial" w:cs="Arial"/>
        </w:rPr>
      </w:pPr>
    </w:p>
    <w:p w:rsidR="00E9668C" w:rsidRPr="00E92A0E" w:rsidRDefault="00AA18EE" w:rsidP="00E92A0E">
      <w:pPr>
        <w:pStyle w:val="af"/>
        <w:spacing w:before="0" w:after="0" w:line="276" w:lineRule="auto"/>
        <w:rPr>
          <w:rFonts w:ascii="Arial" w:hAnsi="Arial" w:cs="Arial"/>
        </w:rPr>
      </w:pPr>
      <w:r w:rsidRPr="00E92A0E">
        <w:rPr>
          <w:rFonts w:ascii="Arial" w:hAnsi="Arial" w:cs="Arial"/>
        </w:rPr>
        <w:t xml:space="preserve">Ответ на обращение будет </w:t>
      </w:r>
      <w:r w:rsidR="00E92A0E">
        <w:rPr>
          <w:rFonts w:ascii="Arial" w:hAnsi="Arial" w:cs="Arial"/>
        </w:rPr>
        <w:t>дан</w:t>
      </w:r>
      <w:r w:rsidRPr="00E92A0E">
        <w:rPr>
          <w:rFonts w:ascii="Arial" w:hAnsi="Arial" w:cs="Arial"/>
        </w:rPr>
        <w:t xml:space="preserve"> в течение 48 часов с момента получения обращения.</w:t>
      </w:r>
    </w:p>
    <w:p w:rsidR="00E9668C" w:rsidRPr="00E92A0E" w:rsidRDefault="00E9668C" w:rsidP="00E92A0E">
      <w:pPr>
        <w:pStyle w:val="af"/>
        <w:spacing w:before="0" w:after="0" w:line="276" w:lineRule="auto"/>
        <w:rPr>
          <w:rFonts w:ascii="Arial" w:hAnsi="Arial" w:cs="Arial"/>
        </w:rPr>
      </w:pPr>
    </w:p>
    <w:p w:rsidR="00E9668C" w:rsidRPr="00E92A0E" w:rsidRDefault="00AA18EE" w:rsidP="00E92A0E">
      <w:pPr>
        <w:pStyle w:val="af"/>
        <w:spacing w:before="0" w:after="0" w:line="276" w:lineRule="auto"/>
        <w:rPr>
          <w:rFonts w:ascii="Arial" w:hAnsi="Arial" w:cs="Arial"/>
          <w:b/>
        </w:rPr>
      </w:pPr>
      <w:r w:rsidRPr="00E92A0E">
        <w:rPr>
          <w:rFonts w:ascii="Arial" w:hAnsi="Arial" w:cs="Arial"/>
          <w:b/>
        </w:rPr>
        <w:t>Дополнительная документация</w:t>
      </w:r>
    </w:p>
    <w:p w:rsidR="00E92A0E" w:rsidRDefault="00AA18EE" w:rsidP="00E92A0E">
      <w:pPr>
        <w:pStyle w:val="af"/>
        <w:spacing w:before="0" w:after="0" w:line="276" w:lineRule="auto"/>
        <w:rPr>
          <w:rFonts w:ascii="Arial" w:hAnsi="Arial" w:cs="Arial"/>
          <w:b/>
        </w:rPr>
      </w:pPr>
      <w:r w:rsidRPr="00E92A0E">
        <w:rPr>
          <w:rFonts w:ascii="Arial" w:hAnsi="Arial" w:cs="Arial"/>
          <w:b/>
        </w:rPr>
        <w:t>В состав программных продуктов</w:t>
      </w:r>
      <w:r w:rsidR="00E92A0E">
        <w:rPr>
          <w:rFonts w:ascii="Arial" w:hAnsi="Arial" w:cs="Arial"/>
          <w:b/>
        </w:rPr>
        <w:t>:</w:t>
      </w:r>
    </w:p>
    <w:p w:rsidR="00E9668C" w:rsidRPr="00E92A0E" w:rsidRDefault="00E92A0E" w:rsidP="00E92A0E">
      <w:pPr>
        <w:pStyle w:val="af"/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 w:rsidR="00AA18EE" w:rsidRPr="00E92A0E">
        <w:rPr>
          <w:rFonts w:ascii="Arial" w:hAnsi="Arial" w:cs="Arial"/>
        </w:rPr>
        <w:t xml:space="preserve"> 4601546104526 «1C:Автоматизированное обновление измененных конфигураций. СТАНДАРТ. Дополнение для конфигураций системы 1С:Предприятие 8» и 4601546102188 «1C:Автоматизированное обновление измененных конфигураций. ПРОФ. Дополнение для конфигураций системы 1С:Предприятие 8» </w:t>
      </w:r>
      <w:r w:rsidR="00AA18EE" w:rsidRPr="00E92A0E">
        <w:rPr>
          <w:rFonts w:ascii="Arial" w:hAnsi="Arial" w:cs="Arial"/>
          <w:b/>
        </w:rPr>
        <w:t>входит книга</w:t>
      </w:r>
      <w:r w:rsidR="00AA18EE" w:rsidRPr="00E92A0E">
        <w:rPr>
          <w:rFonts w:ascii="Arial" w:hAnsi="Arial" w:cs="Arial"/>
        </w:rPr>
        <w:t xml:space="preserve"> «1С:Предприятие 8. 1C:Автоматизированное </w:t>
      </w:r>
      <w:r w:rsidR="00AA18EE" w:rsidRPr="00E92A0E">
        <w:rPr>
          <w:rFonts w:ascii="Arial" w:hAnsi="Arial" w:cs="Arial"/>
        </w:rPr>
        <w:lastRenderedPageBreak/>
        <w:t>обновление измененных конфигураций. Руководство пользователя (Описание конфигурации)».</w:t>
      </w:r>
    </w:p>
    <w:p w:rsidR="00E9668C" w:rsidRPr="00E92A0E" w:rsidRDefault="00E92A0E" w:rsidP="00E92A0E">
      <w:pPr>
        <w:pStyle w:val="af"/>
        <w:spacing w:before="0" w:after="0" w:line="276" w:lineRule="auto"/>
        <w:rPr>
          <w:rFonts w:ascii="Arial" w:hAnsi="Arial" w:cs="Arial"/>
        </w:rPr>
      </w:pPr>
      <w:r w:rsidRPr="00E92A0E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 w:rsidR="00AA18EE" w:rsidRPr="00E92A0E">
        <w:rPr>
          <w:rFonts w:ascii="Arial" w:hAnsi="Arial" w:cs="Arial"/>
        </w:rPr>
        <w:t xml:space="preserve">4601546102171 «1С:Автоматическое тестирование конфигураций. Дополнение для конфигураций системы 1С:Предприятие 8» </w:t>
      </w:r>
      <w:r w:rsidR="00AA18EE" w:rsidRPr="00E92A0E">
        <w:rPr>
          <w:rFonts w:ascii="Arial" w:hAnsi="Arial" w:cs="Arial"/>
          <w:b/>
        </w:rPr>
        <w:t>входит книга</w:t>
      </w:r>
      <w:r w:rsidR="00AA18EE" w:rsidRPr="00E92A0E">
        <w:rPr>
          <w:rFonts w:ascii="Arial" w:hAnsi="Arial" w:cs="Arial"/>
        </w:rPr>
        <w:t xml:space="preserve"> «1С:Предприятие 8. 1С:Автоматическое тестирование конфигураций. Руководство пользователя (Описание конфигурации)».</w:t>
      </w:r>
    </w:p>
    <w:p w:rsidR="00E9668C" w:rsidRPr="00E92A0E" w:rsidRDefault="00E92A0E" w:rsidP="00E92A0E">
      <w:pPr>
        <w:pStyle w:val="af"/>
        <w:spacing w:before="0" w:after="0" w:line="276" w:lineRule="auto"/>
        <w:rPr>
          <w:rFonts w:ascii="Arial" w:hAnsi="Arial" w:cs="Arial"/>
        </w:rPr>
      </w:pPr>
      <w:r w:rsidRPr="00E92A0E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</w:t>
      </w:r>
      <w:r w:rsidR="00CE3B5E" w:rsidRPr="00CE3B5E">
        <w:rPr>
          <w:rFonts w:ascii="Arial" w:hAnsi="Arial" w:cs="Arial"/>
        </w:rPr>
        <w:t>4601546102164</w:t>
      </w:r>
      <w:r w:rsidR="00CE3B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«1С:Обновление информационных баз в пакетном режиме. Дополнение для конфигураций системы 1С:Предприятие 8» </w:t>
      </w:r>
      <w:r w:rsidRPr="00CE3B5E">
        <w:rPr>
          <w:rFonts w:ascii="Arial" w:hAnsi="Arial" w:cs="Arial"/>
          <w:b/>
        </w:rPr>
        <w:t>входит книга</w:t>
      </w:r>
      <w:r>
        <w:rPr>
          <w:rFonts w:ascii="Arial" w:hAnsi="Arial" w:cs="Arial"/>
        </w:rPr>
        <w:t xml:space="preserve"> «1С:Предприятие 8. 1С:Обновление информационных баз в пакетном режиме. Руководство пользователя (Описание конфигурации)».</w:t>
      </w:r>
    </w:p>
    <w:p w:rsidR="00E9668C" w:rsidRDefault="00E9668C" w:rsidP="00E92A0E">
      <w:pPr>
        <w:pStyle w:val="af"/>
        <w:spacing w:before="0" w:after="0" w:line="276" w:lineRule="auto"/>
        <w:rPr>
          <w:rFonts w:ascii="Arial" w:hAnsi="Arial" w:cs="Arial"/>
        </w:rPr>
      </w:pPr>
    </w:p>
    <w:p w:rsidR="00E92A0E" w:rsidRPr="00E92A0E" w:rsidRDefault="00E92A0E" w:rsidP="00E92A0E">
      <w:pPr>
        <w:pStyle w:val="af"/>
        <w:spacing w:before="0" w:after="0" w:line="276" w:lineRule="auto"/>
        <w:rPr>
          <w:rFonts w:ascii="Arial" w:hAnsi="Arial" w:cs="Arial"/>
        </w:rPr>
      </w:pPr>
      <w:r w:rsidRPr="00E92A0E">
        <w:rPr>
          <w:rFonts w:ascii="Arial" w:hAnsi="Arial" w:cs="Arial"/>
        </w:rPr>
        <w:t>Зарегистрированные пользователи продуктов могут приобретать дополнительные экземпляры документации.</w:t>
      </w:r>
    </w:p>
    <w:p w:rsidR="00E92A0E" w:rsidRPr="00E92A0E" w:rsidRDefault="00E92A0E" w:rsidP="00E92A0E">
      <w:pPr>
        <w:pStyle w:val="af"/>
        <w:spacing w:before="0" w:after="0" w:line="276" w:lineRule="auto"/>
        <w:rPr>
          <w:rFonts w:ascii="Arial" w:hAnsi="Arial" w:cs="Arial"/>
        </w:rPr>
      </w:pPr>
    </w:p>
    <w:p w:rsidR="00E9668C" w:rsidRPr="00E92A0E" w:rsidRDefault="00AA18EE" w:rsidP="00E92A0E">
      <w:pPr>
        <w:pStyle w:val="af"/>
        <w:spacing w:before="0" w:after="0" w:line="276" w:lineRule="auto"/>
        <w:rPr>
          <w:rFonts w:ascii="Arial" w:hAnsi="Arial" w:cs="Arial"/>
        </w:rPr>
      </w:pPr>
      <w:r w:rsidRPr="00E92A0E">
        <w:rPr>
          <w:rFonts w:ascii="Arial" w:hAnsi="Arial" w:cs="Arial"/>
        </w:rPr>
        <w:t>Документация приобретается в соответствии с регламентом, описанным в информационном письме №8538 от 20.06.2008 года.</w:t>
      </w:r>
    </w:p>
    <w:p w:rsidR="00E9668C" w:rsidRPr="00CE3B5E" w:rsidRDefault="00E9668C" w:rsidP="00E92A0E">
      <w:pPr>
        <w:pStyle w:val="af"/>
        <w:spacing w:before="0" w:after="0" w:line="276" w:lineRule="auto"/>
        <w:rPr>
          <w:rFonts w:ascii="Arial" w:hAnsi="Arial" w:cs="Arial"/>
          <w:b/>
        </w:rPr>
      </w:pPr>
    </w:p>
    <w:p w:rsidR="00E9668C" w:rsidRPr="00CE3B5E" w:rsidRDefault="00AA18EE" w:rsidP="00E92A0E">
      <w:pPr>
        <w:pStyle w:val="af"/>
        <w:spacing w:before="0" w:after="0" w:line="276" w:lineRule="auto"/>
        <w:rPr>
          <w:rFonts w:ascii="Arial" w:hAnsi="Arial" w:cs="Arial"/>
          <w:b/>
        </w:rPr>
      </w:pPr>
      <w:r w:rsidRPr="00CE3B5E">
        <w:rPr>
          <w:rFonts w:ascii="Arial" w:hAnsi="Arial" w:cs="Arial"/>
          <w:b/>
        </w:rPr>
        <w:t>Обновления</w:t>
      </w:r>
    </w:p>
    <w:p w:rsidR="00E9668C" w:rsidRPr="00CE3B5E" w:rsidRDefault="00AA18EE" w:rsidP="00E92A0E">
      <w:pPr>
        <w:pStyle w:val="af"/>
        <w:spacing w:before="0" w:after="0" w:line="276" w:lineRule="auto"/>
        <w:rPr>
          <w:rFonts w:ascii="Arial" w:hAnsi="Arial" w:cs="Arial"/>
          <w:b/>
        </w:rPr>
      </w:pPr>
      <w:r w:rsidRPr="00CE3B5E">
        <w:rPr>
          <w:rFonts w:ascii="Arial" w:hAnsi="Arial" w:cs="Arial"/>
          <w:b/>
        </w:rPr>
        <w:t>Состав пакета обновления программного</w:t>
      </w:r>
      <w:r w:rsidR="00894C73">
        <w:rPr>
          <w:rFonts w:ascii="Arial" w:hAnsi="Arial" w:cs="Arial"/>
          <w:b/>
        </w:rPr>
        <w:t xml:space="preserve"> </w:t>
      </w:r>
      <w:r w:rsidRPr="00CE3B5E">
        <w:rPr>
          <w:rFonts w:ascii="Arial" w:hAnsi="Arial" w:cs="Arial"/>
          <w:b/>
        </w:rPr>
        <w:t>продукта:</w:t>
      </w:r>
    </w:p>
    <w:p w:rsidR="00E9668C" w:rsidRPr="00E92A0E" w:rsidRDefault="00AA18EE" w:rsidP="00E92A0E">
      <w:pPr>
        <w:pStyle w:val="af"/>
        <w:numPr>
          <w:ilvl w:val="0"/>
          <w:numId w:val="5"/>
        </w:numPr>
        <w:spacing w:before="0" w:after="0" w:line="276" w:lineRule="auto"/>
        <w:rPr>
          <w:rFonts w:ascii="Arial" w:hAnsi="Arial" w:cs="Arial"/>
        </w:rPr>
      </w:pPr>
      <w:r w:rsidRPr="00E92A0E">
        <w:rPr>
          <w:rFonts w:ascii="Arial" w:hAnsi="Arial" w:cs="Arial"/>
        </w:rPr>
        <w:t>Дистрибутив обновления программного продукта.</w:t>
      </w:r>
    </w:p>
    <w:p w:rsidR="00E9668C" w:rsidRPr="00E92A0E" w:rsidRDefault="00AA18EE" w:rsidP="00E92A0E">
      <w:pPr>
        <w:pStyle w:val="af"/>
        <w:numPr>
          <w:ilvl w:val="0"/>
          <w:numId w:val="5"/>
        </w:numPr>
        <w:spacing w:before="0" w:after="0" w:line="276" w:lineRule="auto"/>
        <w:rPr>
          <w:rFonts w:ascii="Arial" w:hAnsi="Arial" w:cs="Arial"/>
        </w:rPr>
      </w:pPr>
      <w:r w:rsidRPr="00E92A0E">
        <w:rPr>
          <w:rFonts w:ascii="Arial" w:hAnsi="Arial" w:cs="Arial"/>
        </w:rPr>
        <w:t>Дистрибутив обновления для ключа аппаратной защиты конфигурации.</w:t>
      </w:r>
    </w:p>
    <w:p w:rsidR="00E9668C" w:rsidRDefault="00AA18EE" w:rsidP="00E92A0E">
      <w:pPr>
        <w:pStyle w:val="af"/>
        <w:numPr>
          <w:ilvl w:val="0"/>
          <w:numId w:val="5"/>
        </w:numPr>
        <w:spacing w:before="0" w:after="0" w:line="276" w:lineRule="auto"/>
        <w:rPr>
          <w:rFonts w:ascii="Arial" w:hAnsi="Arial" w:cs="Arial"/>
        </w:rPr>
      </w:pPr>
      <w:r w:rsidRPr="00CE3B5E">
        <w:rPr>
          <w:rFonts w:ascii="Arial" w:hAnsi="Arial" w:cs="Arial"/>
        </w:rPr>
        <w:t>Файл с описанием изменений.</w:t>
      </w:r>
    </w:p>
    <w:p w:rsidR="00955DD9" w:rsidRDefault="00955DD9" w:rsidP="00955DD9">
      <w:pPr>
        <w:pStyle w:val="af"/>
        <w:spacing w:before="0" w:after="0" w:line="276" w:lineRule="auto"/>
        <w:ind w:left="360"/>
        <w:rPr>
          <w:rFonts w:ascii="Arial" w:hAnsi="Arial" w:cs="Arial"/>
        </w:rPr>
      </w:pPr>
    </w:p>
    <w:p w:rsidR="00E9668C" w:rsidRPr="00081BE1" w:rsidRDefault="00AA18EE" w:rsidP="00955DD9">
      <w:pPr>
        <w:pStyle w:val="af"/>
        <w:spacing w:before="0" w:after="0" w:line="276" w:lineRule="auto"/>
        <w:rPr>
          <w:rFonts w:ascii="Arial" w:hAnsi="Arial" w:cs="Arial"/>
          <w:b/>
        </w:rPr>
      </w:pPr>
      <w:r w:rsidRPr="00081BE1">
        <w:rPr>
          <w:rFonts w:ascii="Arial" w:hAnsi="Arial" w:cs="Arial"/>
          <w:b/>
        </w:rPr>
        <w:t>Прочие условия</w:t>
      </w:r>
      <w:r w:rsidR="007C56EA">
        <w:rPr>
          <w:rFonts w:ascii="Arial" w:hAnsi="Arial" w:cs="Arial"/>
          <w:b/>
        </w:rPr>
        <w:t xml:space="preserve"> по программным продуктам:</w:t>
      </w:r>
    </w:p>
    <w:p w:rsidR="00E9668C" w:rsidRPr="00E92A0E" w:rsidRDefault="00AA18EE" w:rsidP="00E92A0E">
      <w:pPr>
        <w:pStyle w:val="af"/>
        <w:numPr>
          <w:ilvl w:val="0"/>
          <w:numId w:val="7"/>
        </w:numPr>
        <w:spacing w:before="0" w:after="0" w:line="276" w:lineRule="auto"/>
        <w:rPr>
          <w:rFonts w:ascii="Arial" w:hAnsi="Arial" w:cs="Arial"/>
        </w:rPr>
      </w:pPr>
      <w:r w:rsidRPr="00E92A0E">
        <w:rPr>
          <w:rFonts w:ascii="Arial" w:hAnsi="Arial" w:cs="Arial"/>
        </w:rPr>
        <w:t>Поставщик не несет ответственности перед Покупателем в случае, если отказ в работе программного обеспечения обусловлен причинами проблем с компьютерной техникой Покупателя.</w:t>
      </w:r>
    </w:p>
    <w:p w:rsidR="00E9668C" w:rsidRPr="00E92A0E" w:rsidRDefault="00AA18EE" w:rsidP="00E92A0E">
      <w:pPr>
        <w:pStyle w:val="af"/>
        <w:numPr>
          <w:ilvl w:val="0"/>
          <w:numId w:val="7"/>
        </w:numPr>
        <w:spacing w:before="0" w:after="0" w:line="276" w:lineRule="auto"/>
        <w:rPr>
          <w:rFonts w:ascii="Arial" w:hAnsi="Arial" w:cs="Arial"/>
        </w:rPr>
      </w:pPr>
      <w:r w:rsidRPr="00E92A0E">
        <w:rPr>
          <w:rFonts w:ascii="Arial" w:hAnsi="Arial" w:cs="Arial"/>
        </w:rPr>
        <w:t>Поставщик не гарантирует корректную установку новых релизов конфигурации, корректность информации в базе данных, а также сохранение при этом ранее внесенных в Информационную систему изменений в следующих случаях:</w:t>
      </w:r>
    </w:p>
    <w:p w:rsidR="00E9668C" w:rsidRPr="00E92A0E" w:rsidRDefault="00AA18EE" w:rsidP="00E92A0E">
      <w:pPr>
        <w:pStyle w:val="af"/>
        <w:numPr>
          <w:ilvl w:val="0"/>
          <w:numId w:val="6"/>
        </w:numPr>
        <w:spacing w:before="0" w:after="0" w:line="276" w:lineRule="auto"/>
        <w:ind w:left="1134"/>
        <w:rPr>
          <w:rFonts w:ascii="Arial" w:hAnsi="Arial" w:cs="Arial"/>
        </w:rPr>
      </w:pPr>
      <w:r w:rsidRPr="00E92A0E">
        <w:rPr>
          <w:rFonts w:ascii="Arial" w:hAnsi="Arial" w:cs="Arial"/>
        </w:rPr>
        <w:t>при невыполнении рекомендаций, приведенных в документации;</w:t>
      </w:r>
    </w:p>
    <w:p w:rsidR="00E9668C" w:rsidRPr="00E92A0E" w:rsidRDefault="00AA18EE" w:rsidP="00E92A0E">
      <w:pPr>
        <w:pStyle w:val="af"/>
        <w:numPr>
          <w:ilvl w:val="0"/>
          <w:numId w:val="6"/>
        </w:numPr>
        <w:spacing w:before="0" w:after="0" w:line="276" w:lineRule="auto"/>
        <w:ind w:left="1134"/>
        <w:rPr>
          <w:rFonts w:ascii="Arial" w:hAnsi="Arial" w:cs="Arial"/>
        </w:rPr>
      </w:pPr>
      <w:r w:rsidRPr="00E92A0E">
        <w:rPr>
          <w:rFonts w:ascii="Arial" w:hAnsi="Arial" w:cs="Arial"/>
        </w:rPr>
        <w:t>при некорректной работе типового или исходного функционала;</w:t>
      </w:r>
    </w:p>
    <w:p w:rsidR="00E9668C" w:rsidRPr="00E92A0E" w:rsidRDefault="00AA18EE" w:rsidP="00E92A0E">
      <w:pPr>
        <w:pStyle w:val="af"/>
        <w:numPr>
          <w:ilvl w:val="0"/>
          <w:numId w:val="6"/>
        </w:numPr>
        <w:spacing w:before="0" w:after="0" w:line="276" w:lineRule="auto"/>
        <w:ind w:left="1134"/>
        <w:rPr>
          <w:rFonts w:ascii="Arial" w:hAnsi="Arial" w:cs="Arial"/>
        </w:rPr>
      </w:pPr>
      <w:r w:rsidRPr="00E92A0E">
        <w:rPr>
          <w:rFonts w:ascii="Arial" w:hAnsi="Arial" w:cs="Arial"/>
        </w:rPr>
        <w:t>при некорректной ручной проверке обновления.</w:t>
      </w:r>
    </w:p>
    <w:p w:rsidR="00955DD9" w:rsidRDefault="00955D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081BE1" w:rsidRPr="00081BE1" w:rsidRDefault="00081BE1" w:rsidP="00955DD9">
      <w:pPr>
        <w:pStyle w:val="af"/>
        <w:spacing w:before="0" w:after="0" w:line="276" w:lineRule="auto"/>
        <w:rPr>
          <w:rFonts w:ascii="Arial" w:hAnsi="Arial" w:cs="Arial"/>
          <w:b/>
        </w:rPr>
      </w:pPr>
      <w:r w:rsidRPr="00081BE1">
        <w:rPr>
          <w:rFonts w:ascii="Arial" w:hAnsi="Arial" w:cs="Arial"/>
          <w:b/>
        </w:rPr>
        <w:t>Пример</w:t>
      </w:r>
      <w:r>
        <w:rPr>
          <w:rFonts w:ascii="Arial" w:hAnsi="Arial" w:cs="Arial"/>
          <w:b/>
        </w:rPr>
        <w:t>ы</w:t>
      </w:r>
      <w:r w:rsidRPr="00081BE1">
        <w:rPr>
          <w:rFonts w:ascii="Arial" w:hAnsi="Arial" w:cs="Arial"/>
          <w:b/>
        </w:rPr>
        <w:t xml:space="preserve"> скриншотов, необ</w:t>
      </w:r>
      <w:r w:rsidR="00894C73">
        <w:rPr>
          <w:rFonts w:ascii="Arial" w:hAnsi="Arial" w:cs="Arial"/>
          <w:b/>
        </w:rPr>
        <w:t>ходимых для получения поддержки</w:t>
      </w:r>
    </w:p>
    <w:p w:rsidR="00081BE1" w:rsidRPr="00E92A0E" w:rsidRDefault="00081BE1" w:rsidP="00955DD9">
      <w:pPr>
        <w:pStyle w:val="af"/>
        <w:spacing w:before="0" w:after="0" w:line="276" w:lineRule="auto"/>
        <w:jc w:val="center"/>
        <w:rPr>
          <w:rFonts w:ascii="Arial" w:hAnsi="Arial" w:cs="Arial"/>
        </w:rPr>
      </w:pPr>
    </w:p>
    <w:p w:rsidR="00081BE1" w:rsidRDefault="003D4981" w:rsidP="00955DD9">
      <w:pPr>
        <w:pStyle w:val="af"/>
        <w:spacing w:before="0" w:after="0" w:line="276" w:lineRule="auto"/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3253740" cy="6017895"/>
            <wp:effectExtent l="19050" t="0" r="381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9926" t="10339" r="14105" b="14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601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BE1" w:rsidRPr="00E92A0E" w:rsidRDefault="00081BE1" w:rsidP="00081BE1">
      <w:pPr>
        <w:pStyle w:val="af"/>
        <w:spacing w:before="0" w:after="0" w:line="276" w:lineRule="auto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Рис. 1. </w:t>
      </w:r>
      <w:r w:rsidRPr="00E92A0E">
        <w:rPr>
          <w:rFonts w:ascii="Arial" w:hAnsi="Arial" w:cs="Arial"/>
        </w:rPr>
        <w:t>Регистрационная анкета</w:t>
      </w:r>
      <w:r>
        <w:rPr>
          <w:rFonts w:ascii="Arial" w:hAnsi="Arial" w:cs="Arial"/>
        </w:rPr>
        <w:t>.</w:t>
      </w:r>
      <w:r w:rsidRPr="00E92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Должна быть заполнена.</w:t>
      </w:r>
    </w:p>
    <w:p w:rsidR="00955DD9" w:rsidRDefault="003D4981" w:rsidP="00955DD9">
      <w:pPr>
        <w:pStyle w:val="af"/>
        <w:spacing w:before="0"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943600" cy="5858510"/>
            <wp:effectExtent l="1905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5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5DD9">
        <w:rPr>
          <w:rFonts w:ascii="Arial" w:hAnsi="Arial" w:cs="Arial"/>
        </w:rPr>
        <w:t>Рис. 2. Данные лицензии.</w:t>
      </w:r>
    </w:p>
    <w:p w:rsidR="00E9668C" w:rsidRPr="00E92A0E" w:rsidRDefault="00955DD9" w:rsidP="00955DD9">
      <w:pPr>
        <w:pStyle w:val="af"/>
        <w:spacing w:before="0"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E92A0E">
        <w:rPr>
          <w:rFonts w:ascii="Arial" w:hAnsi="Arial" w:cs="Arial"/>
        </w:rPr>
        <w:t>олжн</w:t>
      </w:r>
      <w:r>
        <w:rPr>
          <w:rFonts w:ascii="Arial" w:hAnsi="Arial" w:cs="Arial"/>
        </w:rPr>
        <w:t>ы</w:t>
      </w:r>
      <w:r w:rsidRPr="00E92A0E">
        <w:rPr>
          <w:rFonts w:ascii="Arial" w:hAnsi="Arial" w:cs="Arial"/>
        </w:rPr>
        <w:t xml:space="preserve"> быть видн</w:t>
      </w:r>
      <w:r>
        <w:rPr>
          <w:rFonts w:ascii="Arial" w:hAnsi="Arial" w:cs="Arial"/>
        </w:rPr>
        <w:t>ы</w:t>
      </w:r>
      <w:r w:rsidRPr="00E92A0E">
        <w:rPr>
          <w:rFonts w:ascii="Arial" w:hAnsi="Arial" w:cs="Arial"/>
        </w:rPr>
        <w:t xml:space="preserve"> срок подписки и наи</w:t>
      </w:r>
      <w:r>
        <w:rPr>
          <w:rFonts w:ascii="Arial" w:hAnsi="Arial" w:cs="Arial"/>
        </w:rPr>
        <w:t>менование программного продукта</w:t>
      </w:r>
      <w:r w:rsidR="00081BE1">
        <w:rPr>
          <w:rFonts w:ascii="Arial" w:hAnsi="Arial" w:cs="Arial"/>
        </w:rPr>
        <w:t>.</w:t>
      </w:r>
    </w:p>
    <w:sectPr w:rsidR="00E9668C" w:rsidRPr="00E92A0E" w:rsidSect="00E9668C">
      <w:headerReference w:type="default" r:id="rId15"/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7DE" w:rsidRDefault="003247DE" w:rsidP="00E92A0E">
      <w:pPr>
        <w:spacing w:after="0" w:line="240" w:lineRule="auto"/>
      </w:pPr>
      <w:r>
        <w:separator/>
      </w:r>
    </w:p>
  </w:endnote>
  <w:endnote w:type="continuationSeparator" w:id="1">
    <w:p w:rsidR="003247DE" w:rsidRDefault="003247DE" w:rsidP="00E9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7DE" w:rsidRDefault="003247DE" w:rsidP="00E92A0E">
      <w:pPr>
        <w:spacing w:after="0" w:line="240" w:lineRule="auto"/>
      </w:pPr>
      <w:r>
        <w:separator/>
      </w:r>
    </w:p>
  </w:footnote>
  <w:footnote w:type="continuationSeparator" w:id="1">
    <w:p w:rsidR="003247DE" w:rsidRDefault="003247DE" w:rsidP="00E92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A0E" w:rsidRDefault="00E92A0E">
    <w:pPr>
      <w:pStyle w:val="af3"/>
    </w:pPr>
  </w:p>
  <w:p w:rsidR="00E92A0E" w:rsidRDefault="00E92A0E">
    <w:pPr>
      <w:pStyle w:val="af3"/>
    </w:pPr>
  </w:p>
  <w:p w:rsidR="00E92A0E" w:rsidRDefault="003D4981">
    <w:r>
      <w:rPr>
        <w:rFonts w:cs="Calibri"/>
        <w:b/>
        <w:noProof/>
        <w:sz w:val="28"/>
      </w:rPr>
      <w:drawing>
        <wp:inline distT="0" distB="0" distL="0" distR="0">
          <wp:extent cx="5932805" cy="510540"/>
          <wp:effectExtent l="19050" t="0" r="0" b="0"/>
          <wp:docPr id="1" name="Picture 2" descr="Z:\Work\Инга2\__Реклама\Бланк_вер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Work\Инга2\__Реклама\Бланк_верх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303"/>
    <w:multiLevelType w:val="multilevel"/>
    <w:tmpl w:val="6122C1E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59512A"/>
    <w:multiLevelType w:val="multilevel"/>
    <w:tmpl w:val="DA5C7F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7084E7D"/>
    <w:multiLevelType w:val="multilevel"/>
    <w:tmpl w:val="8A88E9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171E"/>
    <w:multiLevelType w:val="multilevel"/>
    <w:tmpl w:val="14FA23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F8576F0"/>
    <w:multiLevelType w:val="multilevel"/>
    <w:tmpl w:val="295E6C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7BF0020"/>
    <w:multiLevelType w:val="multilevel"/>
    <w:tmpl w:val="E02A2F0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8CA7469"/>
    <w:multiLevelType w:val="multilevel"/>
    <w:tmpl w:val="8876B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F7CA8"/>
    <w:multiLevelType w:val="multilevel"/>
    <w:tmpl w:val="00344B2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9668C"/>
    <w:rsid w:val="00081BE1"/>
    <w:rsid w:val="000C7868"/>
    <w:rsid w:val="002746A7"/>
    <w:rsid w:val="003247DE"/>
    <w:rsid w:val="003D4981"/>
    <w:rsid w:val="00632F53"/>
    <w:rsid w:val="007C56EA"/>
    <w:rsid w:val="008634CA"/>
    <w:rsid w:val="00894C73"/>
    <w:rsid w:val="00955DD9"/>
    <w:rsid w:val="00AA18EE"/>
    <w:rsid w:val="00CE3B5E"/>
    <w:rsid w:val="00E92A0E"/>
    <w:rsid w:val="00E9668C"/>
    <w:rsid w:val="00F6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6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9668C"/>
    <w:pPr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character" w:customStyle="1" w:styleId="-">
    <w:name w:val="Интернет-ссылка"/>
    <w:basedOn w:val="a0"/>
    <w:rsid w:val="00E9668C"/>
    <w:rPr>
      <w:color w:val="0000FF"/>
      <w:u w:val="single"/>
      <w:lang w:val="ru-RU" w:eastAsia="ru-RU" w:bidi="ru-RU"/>
    </w:rPr>
  </w:style>
  <w:style w:type="character" w:styleId="a4">
    <w:name w:val="annotation reference"/>
    <w:basedOn w:val="a0"/>
    <w:rsid w:val="00E9668C"/>
    <w:rPr>
      <w:sz w:val="16"/>
      <w:szCs w:val="16"/>
    </w:rPr>
  </w:style>
  <w:style w:type="character" w:customStyle="1" w:styleId="a5">
    <w:name w:val="Текст примечания Знак"/>
    <w:basedOn w:val="a0"/>
    <w:rsid w:val="00E9668C"/>
    <w:rPr>
      <w:sz w:val="20"/>
      <w:szCs w:val="20"/>
    </w:rPr>
  </w:style>
  <w:style w:type="character" w:customStyle="1" w:styleId="a6">
    <w:name w:val="Тема примечания Знак"/>
    <w:basedOn w:val="a5"/>
    <w:rsid w:val="00E9668C"/>
    <w:rPr>
      <w:b/>
      <w:bCs/>
      <w:sz w:val="20"/>
      <w:szCs w:val="20"/>
    </w:rPr>
  </w:style>
  <w:style w:type="character" w:customStyle="1" w:styleId="a7">
    <w:name w:val="Текст выноски Знак"/>
    <w:basedOn w:val="a0"/>
    <w:rsid w:val="00E9668C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9668C"/>
    <w:rPr>
      <w:rFonts w:cs="Courier New"/>
    </w:rPr>
  </w:style>
  <w:style w:type="character" w:customStyle="1" w:styleId="ListLabel2">
    <w:name w:val="ListLabel 2"/>
    <w:rsid w:val="00E9668C"/>
    <w:rPr>
      <w:rFonts w:cs="Wingdings"/>
    </w:rPr>
  </w:style>
  <w:style w:type="character" w:customStyle="1" w:styleId="ListLabel3">
    <w:name w:val="ListLabel 3"/>
    <w:rsid w:val="00E9668C"/>
    <w:rPr>
      <w:rFonts w:cs="Courier New"/>
    </w:rPr>
  </w:style>
  <w:style w:type="character" w:customStyle="1" w:styleId="ListLabel4">
    <w:name w:val="ListLabel 4"/>
    <w:rsid w:val="00E9668C"/>
    <w:rPr>
      <w:rFonts w:cs="Symbol"/>
    </w:rPr>
  </w:style>
  <w:style w:type="paragraph" w:customStyle="1" w:styleId="a8">
    <w:name w:val="Заголовок"/>
    <w:basedOn w:val="a3"/>
    <w:next w:val="a9"/>
    <w:rsid w:val="00E966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3"/>
    <w:rsid w:val="00E9668C"/>
    <w:pPr>
      <w:spacing w:after="120"/>
    </w:pPr>
  </w:style>
  <w:style w:type="paragraph" w:styleId="aa">
    <w:name w:val="List"/>
    <w:basedOn w:val="a9"/>
    <w:rsid w:val="00E9668C"/>
    <w:rPr>
      <w:rFonts w:cs="Mangal"/>
    </w:rPr>
  </w:style>
  <w:style w:type="paragraph" w:styleId="ab">
    <w:name w:val="Title"/>
    <w:basedOn w:val="a3"/>
    <w:rsid w:val="00E966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3"/>
    <w:rsid w:val="00E9668C"/>
    <w:pPr>
      <w:suppressLineNumbers/>
    </w:pPr>
    <w:rPr>
      <w:rFonts w:cs="Mangal"/>
    </w:rPr>
  </w:style>
  <w:style w:type="paragraph" w:customStyle="1" w:styleId="ad">
    <w:name w:val="Заглавие"/>
    <w:basedOn w:val="a3"/>
    <w:next w:val="ae"/>
    <w:rsid w:val="00E9668C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e">
    <w:name w:val="Subtitle"/>
    <w:basedOn w:val="a8"/>
    <w:next w:val="a9"/>
    <w:rsid w:val="00E9668C"/>
    <w:pPr>
      <w:jc w:val="center"/>
    </w:pPr>
    <w:rPr>
      <w:i/>
      <w:iCs/>
    </w:rPr>
  </w:style>
  <w:style w:type="paragraph" w:styleId="af">
    <w:name w:val="Normal (Web)"/>
    <w:basedOn w:val="a3"/>
    <w:rsid w:val="00E9668C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text"/>
    <w:basedOn w:val="a3"/>
    <w:rsid w:val="00E9668C"/>
    <w:pPr>
      <w:spacing w:line="100" w:lineRule="atLeast"/>
    </w:pPr>
    <w:rPr>
      <w:sz w:val="20"/>
      <w:szCs w:val="20"/>
    </w:rPr>
  </w:style>
  <w:style w:type="paragraph" w:styleId="af1">
    <w:name w:val="annotation subject"/>
    <w:basedOn w:val="af0"/>
    <w:rsid w:val="00E9668C"/>
    <w:rPr>
      <w:b/>
      <w:bCs/>
    </w:rPr>
  </w:style>
  <w:style w:type="paragraph" w:styleId="af2">
    <w:name w:val="Balloon Text"/>
    <w:basedOn w:val="a3"/>
    <w:rsid w:val="00E9668C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E92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92A0E"/>
  </w:style>
  <w:style w:type="paragraph" w:styleId="af5">
    <w:name w:val="footer"/>
    <w:basedOn w:val="a"/>
    <w:link w:val="af6"/>
    <w:uiPriority w:val="99"/>
    <w:semiHidden/>
    <w:unhideWhenUsed/>
    <w:rsid w:val="00E92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E92A0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c.ru/news/info.jsp?id=16173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1c.ru/news/info.jsp?id=16172" TargetMode="External"/><Relationship Id="rId12" Type="http://schemas.openxmlformats.org/officeDocument/2006/relationships/hyperlink" Target="mailto:support@1c-izhtc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nline.1c.ru/catalog/products/9677/index.ph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online.1c.ru/catalog/products/9680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1c.ru/catalog/products/9687/index.php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6127</CharactersWithSpaces>
  <SharedDoc>false</SharedDoc>
  <HLinks>
    <vt:vector size="36" baseType="variant">
      <vt:variant>
        <vt:i4>3342350</vt:i4>
      </vt:variant>
      <vt:variant>
        <vt:i4>15</vt:i4>
      </vt:variant>
      <vt:variant>
        <vt:i4>0</vt:i4>
      </vt:variant>
      <vt:variant>
        <vt:i4>5</vt:i4>
      </vt:variant>
      <vt:variant>
        <vt:lpwstr>mailto:support@1c-izhtc.ru</vt:lpwstr>
      </vt:variant>
      <vt:variant>
        <vt:lpwstr/>
      </vt:variant>
      <vt:variant>
        <vt:i4>8126504</vt:i4>
      </vt:variant>
      <vt:variant>
        <vt:i4>12</vt:i4>
      </vt:variant>
      <vt:variant>
        <vt:i4>0</vt:i4>
      </vt:variant>
      <vt:variant>
        <vt:i4>5</vt:i4>
      </vt:variant>
      <vt:variant>
        <vt:lpwstr>http://online.1c.ru/catalog/products/9677/index.php</vt:lpwstr>
      </vt:variant>
      <vt:variant>
        <vt:lpwstr/>
      </vt:variant>
      <vt:variant>
        <vt:i4>7536687</vt:i4>
      </vt:variant>
      <vt:variant>
        <vt:i4>9</vt:i4>
      </vt:variant>
      <vt:variant>
        <vt:i4>0</vt:i4>
      </vt:variant>
      <vt:variant>
        <vt:i4>5</vt:i4>
      </vt:variant>
      <vt:variant>
        <vt:lpwstr>http://online.1c.ru/catalog/products/9680/index.php</vt:lpwstr>
      </vt:variant>
      <vt:variant>
        <vt:lpwstr/>
      </vt:variant>
      <vt:variant>
        <vt:i4>7536680</vt:i4>
      </vt:variant>
      <vt:variant>
        <vt:i4>6</vt:i4>
      </vt:variant>
      <vt:variant>
        <vt:i4>0</vt:i4>
      </vt:variant>
      <vt:variant>
        <vt:i4>5</vt:i4>
      </vt:variant>
      <vt:variant>
        <vt:lpwstr>http://online.1c.ru/catalog/products/9687/index.php</vt:lpwstr>
      </vt:variant>
      <vt:variant>
        <vt:lpwstr/>
      </vt:variant>
      <vt:variant>
        <vt:i4>3735665</vt:i4>
      </vt:variant>
      <vt:variant>
        <vt:i4>3</vt:i4>
      </vt:variant>
      <vt:variant>
        <vt:i4>0</vt:i4>
      </vt:variant>
      <vt:variant>
        <vt:i4>5</vt:i4>
      </vt:variant>
      <vt:variant>
        <vt:lpwstr>http://www.1c.ru/news/info.jsp?id=16173</vt:lpwstr>
      </vt:variant>
      <vt:variant>
        <vt:lpwstr/>
      </vt:variant>
      <vt:variant>
        <vt:i4>3735665</vt:i4>
      </vt:variant>
      <vt:variant>
        <vt:i4>0</vt:i4>
      </vt:variant>
      <vt:variant>
        <vt:i4>0</vt:i4>
      </vt:variant>
      <vt:variant>
        <vt:i4>5</vt:i4>
      </vt:variant>
      <vt:variant>
        <vt:lpwstr>http://www.1c.ru/news/info.jsp?id=16172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Саша</cp:lastModifiedBy>
  <cp:revision>2</cp:revision>
  <dcterms:created xsi:type="dcterms:W3CDTF">2015-03-05T09:03:00Z</dcterms:created>
  <dcterms:modified xsi:type="dcterms:W3CDTF">2015-03-05T09:03:00Z</dcterms:modified>
</cp:coreProperties>
</file>